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Autospacing="1" w:after="0" w:line="240" w:lineRule="auto"/>
        <w:ind w:firstLine="720" w:firstLineChars="0"/>
        <w:outlineLvl w:val="2"/>
        <w:rPr>
          <w:rFonts w:ascii="Poppins" w:hAnsi="Poppins" w:eastAsia="Times New Roman" w:cs="Times New Roman"/>
          <w:b/>
          <w:bCs/>
          <w:color w:val="222222"/>
          <w:sz w:val="33"/>
        </w:rPr>
      </w:pPr>
      <w:r>
        <w:rPr>
          <w:rFonts w:ascii="Poppins" w:hAnsi="Poppins" w:eastAsia="Times New Roman" w:cs="Times New Roman"/>
          <w:b/>
          <w:bCs/>
          <w:color w:val="222222"/>
          <w:sz w:val="33"/>
        </w:rPr>
        <w:t>Eliberare certificate de stare civilă (duplicate)</w:t>
      </w:r>
      <w:bookmarkStart w:id="0" w:name="_GoBack"/>
      <w:bookmarkEnd w:id="0"/>
    </w:p>
    <w:p>
      <w:pPr>
        <w:shd w:val="clear" w:color="auto" w:fill="FFFFFF"/>
        <w:spacing w:beforeAutospacing="1" w:after="0" w:line="240" w:lineRule="auto"/>
        <w:ind w:firstLine="720" w:firstLineChars="0"/>
        <w:outlineLvl w:val="2"/>
        <w:rPr>
          <w:rFonts w:ascii="Poppins" w:hAnsi="Poppins" w:eastAsia="Times New Roman" w:cs="Times New Roman"/>
          <w:b/>
          <w:bCs/>
          <w:color w:val="222222"/>
          <w:sz w:val="33"/>
        </w:rPr>
      </w:pPr>
    </w:p>
    <w:p>
      <w:pPr>
        <w:shd w:val="clear" w:color="auto" w:fill="FFFFFF"/>
        <w:spacing w:after="375" w:line="240" w:lineRule="auto"/>
        <w:rPr>
          <w:rFonts w:ascii="Nunito Sans" w:hAnsi="Nunito Sans" w:eastAsia="Times New Roman" w:cs="Times New Roman"/>
          <w:color w:val="232323"/>
          <w:sz w:val="27"/>
          <w:szCs w:val="27"/>
        </w:rPr>
      </w:pPr>
      <w:r>
        <w:rPr>
          <w:rFonts w:ascii="Nunito Sans" w:hAnsi="Nunito Sans" w:eastAsia="Times New Roman" w:cs="Times New Roman"/>
          <w:color w:val="232323"/>
          <w:sz w:val="27"/>
          <w:szCs w:val="27"/>
        </w:rPr>
        <w:t>În caz de pierdere, furt sau distrugere a certificatelor de stare civilă, se eliberează, la cerere (Anexa 59) un nou  certificat, astfel:</w:t>
      </w:r>
    </w:p>
    <w:p>
      <w:pPr>
        <w:shd w:val="clear" w:color="auto" w:fill="FFFFFF"/>
        <w:spacing w:after="0" w:line="240" w:lineRule="auto"/>
        <w:rPr>
          <w:rFonts w:ascii="Nunito Sans" w:hAnsi="Nunito Sans" w:eastAsia="Times New Roman" w:cs="Times New Roman"/>
          <w:b/>
          <w:bCs/>
          <w:color w:val="232323"/>
          <w:sz w:val="27"/>
        </w:rPr>
      </w:pPr>
    </w:p>
    <w:p>
      <w:pPr>
        <w:shd w:val="clear" w:color="auto" w:fill="FFFFFF"/>
        <w:spacing w:after="0" w:line="240" w:lineRule="auto"/>
        <w:ind w:firstLine="720" w:firstLineChars="0"/>
        <w:rPr>
          <w:rFonts w:ascii="Nunito Sans" w:hAnsi="Nunito Sans" w:eastAsia="Times New Roman" w:cs="Times New Roman"/>
          <w:color w:val="232323"/>
          <w:sz w:val="27"/>
          <w:szCs w:val="27"/>
        </w:rPr>
      </w:pPr>
      <w:r>
        <w:rPr>
          <w:rFonts w:ascii="Nunito Sans" w:hAnsi="Nunito Sans" w:eastAsia="Times New Roman" w:cs="Times New Roman"/>
          <w:b/>
          <w:bCs/>
          <w:color w:val="232323"/>
          <w:sz w:val="27"/>
        </w:rPr>
        <w:t>Certificate de naștere</w:t>
      </w:r>
      <w:r>
        <w:rPr>
          <w:rFonts w:ascii="Nunito Sans" w:hAnsi="Nunito Sans" w:eastAsia="Times New Roman" w:cs="Times New Roman"/>
          <w:color w:val="232323"/>
          <w:sz w:val="27"/>
          <w:szCs w:val="27"/>
        </w:rPr>
        <w:t> se eliberează titularului actului sau persoanei împuternicite cu procură specială sau împuternicire avocațială, pentru persoanele peste 18 ani;</w:t>
      </w:r>
    </w:p>
    <w:p>
      <w:pPr>
        <w:shd w:val="clear" w:color="auto" w:fill="FFFFFF"/>
        <w:spacing w:after="375" w:line="240" w:lineRule="auto"/>
        <w:ind w:firstLine="720" w:firstLineChars="0"/>
        <w:rPr>
          <w:rFonts w:ascii="Nunito Sans" w:hAnsi="Nunito Sans" w:eastAsia="Times New Roman" w:cs="Times New Roman"/>
          <w:color w:val="232323"/>
          <w:sz w:val="27"/>
          <w:szCs w:val="27"/>
        </w:rPr>
      </w:pPr>
      <w:r>
        <w:rPr>
          <w:rFonts w:ascii="Nunito Sans" w:hAnsi="Nunito Sans" w:eastAsia="Times New Roman" w:cs="Times New Roman"/>
          <w:color w:val="232323"/>
          <w:sz w:val="27"/>
          <w:szCs w:val="27"/>
        </w:rPr>
        <w:t>Pentru minorii, care nu au act de identitate, precum și pentru cei puși sub interdicție, certificatul de naștere se eliberează părintelui sau reprezentantului legal.</w:t>
      </w:r>
    </w:p>
    <w:p>
      <w:pPr>
        <w:shd w:val="clear" w:color="auto" w:fill="FFFFFF"/>
        <w:spacing w:after="0" w:line="240" w:lineRule="auto"/>
        <w:ind w:firstLine="720" w:firstLineChars="0"/>
        <w:rPr>
          <w:rFonts w:ascii="Nunito Sans" w:hAnsi="Nunito Sans" w:eastAsia="Times New Roman" w:cs="Times New Roman"/>
          <w:color w:val="232323"/>
          <w:sz w:val="27"/>
          <w:szCs w:val="27"/>
        </w:rPr>
      </w:pPr>
      <w:r>
        <w:rPr>
          <w:rFonts w:ascii="Nunito Sans" w:hAnsi="Nunito Sans" w:eastAsia="Times New Roman" w:cs="Times New Roman"/>
          <w:b/>
          <w:bCs/>
          <w:color w:val="232323"/>
          <w:sz w:val="27"/>
        </w:rPr>
        <w:t>Certificatul de căsătorie</w:t>
      </w:r>
      <w:r>
        <w:rPr>
          <w:rFonts w:ascii="Nunito Sans" w:hAnsi="Nunito Sans" w:eastAsia="Times New Roman" w:cs="Times New Roman"/>
          <w:color w:val="232323"/>
          <w:sz w:val="27"/>
          <w:szCs w:val="27"/>
        </w:rPr>
        <w:t> se eliberează titularilor actului sau  persoanei împuternicite cu procură specială sau împuternicire avocațială.</w:t>
      </w:r>
    </w:p>
    <w:p>
      <w:pPr>
        <w:shd w:val="clear" w:color="auto" w:fill="FFFFFF"/>
        <w:spacing w:after="0" w:line="240" w:lineRule="auto"/>
        <w:ind w:firstLine="720" w:firstLineChars="0"/>
        <w:rPr>
          <w:rFonts w:ascii="Nunito Sans" w:hAnsi="Nunito Sans" w:eastAsia="Times New Roman" w:cs="Times New Roman"/>
          <w:color w:val="232323"/>
          <w:sz w:val="27"/>
          <w:szCs w:val="27"/>
        </w:rPr>
      </w:pPr>
    </w:p>
    <w:p>
      <w:pPr>
        <w:shd w:val="clear" w:color="auto" w:fill="FFFFFF"/>
        <w:spacing w:after="0" w:line="240" w:lineRule="auto"/>
        <w:ind w:firstLine="720" w:firstLineChars="0"/>
        <w:rPr>
          <w:rFonts w:ascii="Nunito Sans" w:hAnsi="Nunito Sans" w:eastAsia="Times New Roman" w:cs="Times New Roman"/>
          <w:color w:val="232323"/>
          <w:sz w:val="27"/>
          <w:szCs w:val="27"/>
        </w:rPr>
      </w:pPr>
      <w:r>
        <w:rPr>
          <w:rFonts w:ascii="Nunito Sans" w:hAnsi="Nunito Sans" w:eastAsia="Times New Roman" w:cs="Times New Roman"/>
          <w:b/>
          <w:bCs/>
          <w:color w:val="232323"/>
          <w:sz w:val="27"/>
        </w:rPr>
        <w:t>Certificat de deces</w:t>
      </w:r>
      <w:r>
        <w:rPr>
          <w:rFonts w:ascii="Nunito Sans" w:hAnsi="Nunito Sans" w:eastAsia="Times New Roman" w:cs="Times New Roman"/>
          <w:color w:val="232323"/>
          <w:sz w:val="27"/>
          <w:szCs w:val="27"/>
        </w:rPr>
        <w:t> se eliberează membrilor familiei sau altor persoane îndreptățite (succesori)</w:t>
      </w:r>
    </w:p>
    <w:p>
      <w:pPr>
        <w:shd w:val="clear" w:color="auto" w:fill="FFFFFF"/>
        <w:spacing w:after="0" w:line="240" w:lineRule="auto"/>
        <w:ind w:firstLine="720" w:firstLineChars="0"/>
        <w:rPr>
          <w:rFonts w:ascii="Nunito Sans" w:hAnsi="Nunito Sans" w:eastAsia="Times New Roman" w:cs="Times New Roman"/>
          <w:color w:val="232323"/>
          <w:sz w:val="27"/>
          <w:szCs w:val="27"/>
        </w:rPr>
      </w:pPr>
    </w:p>
    <w:p>
      <w:pPr>
        <w:shd w:val="clear" w:color="auto" w:fill="FFFFFF"/>
        <w:spacing w:after="375" w:line="240" w:lineRule="auto"/>
        <w:rPr>
          <w:rFonts w:ascii="Nunito Sans" w:hAnsi="Nunito Sans" w:eastAsia="Times New Roman" w:cs="Times New Roman"/>
          <w:color w:val="232323"/>
          <w:sz w:val="27"/>
          <w:szCs w:val="27"/>
        </w:rPr>
      </w:pPr>
      <w:r>
        <w:rPr>
          <w:rFonts w:ascii="Nunito Sans" w:hAnsi="Nunito Sans" w:eastAsia="Times New Roman" w:cs="Times New Roman"/>
          <w:color w:val="232323"/>
          <w:sz w:val="27"/>
          <w:szCs w:val="27"/>
        </w:rPr>
        <w:t>În aceleași condiții se pot elibera Extrase multilingve, conform Convenției nr. 16 a Comisiei Internaționale de Stare Civilă de la Viena din 8 septembrie 1975 sau Formular Standard Multilingv potrivit dispozițiilor din Regulamentul UE 2016/1191 (Anexa 5)</w:t>
      </w:r>
    </w:p>
    <w:p/>
    <w:sectPr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Poppi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Nunito S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ED128D"/>
    <w:rsid w:val="001F2FEA"/>
    <w:rsid w:val="00341E08"/>
    <w:rsid w:val="00DA542C"/>
    <w:rsid w:val="00ED128D"/>
    <w:rsid w:val="30F8039B"/>
    <w:rsid w:val="36C7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3"/>
    <w:basedOn w:val="1"/>
    <w:link w:val="7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6">
    <w:name w:val="Strong"/>
    <w:basedOn w:val="3"/>
    <w:qFormat/>
    <w:uiPriority w:val="22"/>
    <w:rPr>
      <w:b/>
      <w:bCs/>
    </w:rPr>
  </w:style>
  <w:style w:type="character" w:customStyle="1" w:styleId="7">
    <w:name w:val="Heading 3 Char"/>
    <w:basedOn w:val="3"/>
    <w:link w:val="2"/>
    <w:uiPriority w:val="9"/>
    <w:rPr>
      <w:rFonts w:ascii="Times New Roman" w:hAnsi="Times New Roman" w:eastAsia="Times New Roman" w:cs="Times New Roman"/>
      <w:b/>
      <w:bCs/>
      <w:sz w:val="27"/>
      <w:szCs w:val="27"/>
    </w:rPr>
  </w:style>
  <w:style w:type="character" w:customStyle="1" w:styleId="8">
    <w:name w:val="language1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151</Words>
  <Characters>862</Characters>
  <Lines>7</Lines>
  <Paragraphs>2</Paragraphs>
  <TotalTime>1</TotalTime>
  <ScaleCrop>false</ScaleCrop>
  <LinksUpToDate>false</LinksUpToDate>
  <CharactersWithSpaces>1011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2024-03-01T08:20:00Z</dcterms:created>
  <dc:creator>STARE CIVILA</dc:creator>
  <cp:lastModifiedBy>STARE CIVILA</cp:lastModifiedBy>
  <dcterms:modified xsi:type="dcterms:W3CDTF">2024-03-01T09:58:45Z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08FADBAD05A74FD5A450A6958835E144_12</vt:lpwstr>
  </property>
</Properties>
</file>